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AF5D" w14:textId="77777777" w:rsidR="00B56112" w:rsidRDefault="00B56112" w:rsidP="001C5AD3">
      <w:pPr>
        <w:bidi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نيابة مديرية الجامعة للعلاقات الخارجية والتعاون والتنشيط والاتصال</w:t>
      </w:r>
    </w:p>
    <w:p w14:paraId="44F662FE" w14:textId="77777777" w:rsidR="00B56112" w:rsidRDefault="00B56112" w:rsidP="001C5AD3">
      <w:pPr>
        <w:bidi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مصلحة التعاون والتبادل بين الجامعات</w:t>
      </w:r>
    </w:p>
    <w:p w14:paraId="24A8E8AE" w14:textId="1D3038E4" w:rsidR="001C5AD3" w:rsidRDefault="00B56112" w:rsidP="001C5AD3">
      <w:pPr>
        <w:bidi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عرض</w:t>
      </w:r>
      <w:r w:rsidR="00B555ED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حال حول وضعية اتفاقيات التعاون</w:t>
      </w:r>
      <w:r w:rsidR="001C5AD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موقوفة بتاريخ: 14 فيفري 2024</w:t>
      </w:r>
      <w:r w:rsidR="00FC768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بين جامعة باتنة1</w:t>
      </w:r>
      <w:r w:rsidR="000D1CBF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</w:t>
      </w:r>
      <w:r w:rsidR="00FC768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</w:t>
      </w:r>
    </w:p>
    <w:p w14:paraId="5EFD9758" w14:textId="77777777" w:rsidR="000D1CBF" w:rsidRDefault="000D1CBF" w:rsidP="000D1CBF">
      <w:pPr>
        <w:bidi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14:paraId="4C8A2FC9" w14:textId="18139716" w:rsidR="00FC7685" w:rsidRPr="00FC7685" w:rsidRDefault="00FC7685" w:rsidP="00FC7685">
      <w:pPr>
        <w:pStyle w:val="Paragraphedeliste"/>
        <w:numPr>
          <w:ilvl w:val="0"/>
          <w:numId w:val="1"/>
        </w:numPr>
        <w:bidi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FC7685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المؤسسات الاقتصادية</w:t>
      </w:r>
    </w:p>
    <w:tbl>
      <w:tblPr>
        <w:tblpPr w:leftFromText="141" w:rightFromText="141" w:vertAnchor="text" w:horzAnchor="margin" w:tblpXSpec="center" w:tblpY="696"/>
        <w:bidiVisual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311"/>
      </w:tblGrid>
      <w:tr w:rsidR="00B555ED" w:rsidRPr="000D1CBF" w14:paraId="62A7B5FB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51DD" w14:textId="77777777" w:rsidR="00B555ED" w:rsidRPr="000D1CBF" w:rsidRDefault="00B555ED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01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7337" w14:textId="77777777" w:rsidR="00B555ED" w:rsidRPr="000D1CBF" w:rsidRDefault="00B555ED" w:rsidP="00FC768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1CBF">
              <w:rPr>
                <w:sz w:val="28"/>
                <w:szCs w:val="28"/>
              </w:rPr>
              <w:t>Agence nationale de soutien à l’emploi des jeunes – ANSEJ Batna</w:t>
            </w:r>
          </w:p>
        </w:tc>
      </w:tr>
      <w:tr w:rsidR="00B555ED" w:rsidRPr="000D1CBF" w14:paraId="6327E731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5671" w14:textId="77777777" w:rsidR="00B555ED" w:rsidRPr="000D1CBF" w:rsidRDefault="00B555ED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02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1B58" w14:textId="77777777" w:rsidR="00B555ED" w:rsidRPr="000D1CBF" w:rsidRDefault="00B555ED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Club économique algérien – Bureau de Batna</w:t>
            </w:r>
          </w:p>
        </w:tc>
      </w:tr>
      <w:tr w:rsidR="00B555ED" w:rsidRPr="000D1CBF" w14:paraId="472F5693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360B" w14:textId="77777777" w:rsidR="00B555ED" w:rsidRPr="000D1CBF" w:rsidRDefault="00B555ED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03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0569" w14:textId="7FAB89A5" w:rsidR="00B555ED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مكتب الدراسات الاقتصادية والتقنية – باتنة</w:t>
            </w:r>
          </w:p>
        </w:tc>
      </w:tr>
      <w:tr w:rsidR="00B555ED" w:rsidRPr="000D1CBF" w14:paraId="21FA8245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1F8A" w14:textId="77777777" w:rsidR="00B555ED" w:rsidRPr="000D1CBF" w:rsidRDefault="00B555ED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04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DEAE" w14:textId="64E3AD51" w:rsidR="00B555ED" w:rsidRPr="000D1CBF" w:rsidRDefault="00B555ED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الجزائرية للمياه باتنة</w:t>
            </w:r>
          </w:p>
        </w:tc>
      </w:tr>
      <w:tr w:rsidR="00B555ED" w:rsidRPr="000D1CBF" w14:paraId="2FE51570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485E" w14:textId="77777777" w:rsidR="00B555ED" w:rsidRPr="000D1CBF" w:rsidRDefault="006E0233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392" w14:textId="77777777" w:rsidR="00B555ED" w:rsidRPr="000D1CBF" w:rsidRDefault="00B555ED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مطاحن عمر بن عمر قالمة</w:t>
            </w:r>
          </w:p>
        </w:tc>
      </w:tr>
      <w:tr w:rsidR="00B555ED" w:rsidRPr="000D1CBF" w14:paraId="245ED1EC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24A9" w14:textId="77777777" w:rsidR="00B555ED" w:rsidRPr="000D1CBF" w:rsidRDefault="006E0233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18FF" w14:textId="526B15C2" w:rsidR="00B555ED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الوكالة الوطنية لتسيير القرض المصغر 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ANGEM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- باتنة</w:t>
            </w:r>
          </w:p>
        </w:tc>
      </w:tr>
      <w:tr w:rsidR="00B555ED" w:rsidRPr="000D1CBF" w14:paraId="6B34EBF6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8B3" w14:textId="77777777" w:rsidR="00B555ED" w:rsidRPr="000D1CBF" w:rsidRDefault="006E0233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9D30" w14:textId="415EC665" w:rsidR="00B555ED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Parc Belezma - Batna</w:t>
            </w:r>
          </w:p>
        </w:tc>
      </w:tr>
      <w:tr w:rsidR="00B555ED" w:rsidRPr="000D1CBF" w14:paraId="02328BE7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F0A" w14:textId="77777777" w:rsidR="00B555ED" w:rsidRPr="000D1CBF" w:rsidRDefault="006E0233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5A71" w14:textId="66766BA0" w:rsidR="00B555ED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val="en-CA" w:bidi="ar-DZ"/>
              </w:rPr>
              <w:t>ETP Bayarassou Noureddine BN-PRO/TCE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 xml:space="preserve"> Batna</w:t>
            </w:r>
          </w:p>
        </w:tc>
      </w:tr>
      <w:tr w:rsidR="00B555ED" w:rsidRPr="000D1CBF" w14:paraId="144FCADE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D14A" w14:textId="77777777" w:rsidR="00B555ED" w:rsidRPr="000D1CBF" w:rsidRDefault="006E0233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02D0" w14:textId="05C209F1" w:rsidR="00B555ED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Groupe avicole de l’Est – Timgad Batna</w:t>
            </w:r>
          </w:p>
        </w:tc>
      </w:tr>
      <w:tr w:rsidR="00B555ED" w:rsidRPr="000D1CBF" w14:paraId="17C55FA3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704D" w14:textId="77777777" w:rsidR="00B555ED" w:rsidRPr="000D1CBF" w:rsidRDefault="006E0233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904" w14:textId="111561AE" w:rsidR="00B555ED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EPE Soflait Zana el </w:t>
            </w:r>
            <w:r w:rsidR="00FC7685"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B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eidha - Batna</w:t>
            </w:r>
          </w:p>
        </w:tc>
      </w:tr>
      <w:tr w:rsidR="00B555ED" w:rsidRPr="000D1CBF" w14:paraId="070A40F1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A3F" w14:textId="77777777" w:rsidR="00B555ED" w:rsidRPr="000D1CBF" w:rsidRDefault="006E0233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C80C" w14:textId="50FE0CCE" w:rsidR="00B555ED" w:rsidRPr="000D1CBF" w:rsidRDefault="00FC7685" w:rsidP="00FC768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>Conservation</w:t>
            </w:r>
            <w:r w:rsidR="00B8033F"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 xml:space="preserve"> des for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>et</w:t>
            </w:r>
            <w:r w:rsidR="00B8033F"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>s</w:t>
            </w:r>
          </w:p>
        </w:tc>
      </w:tr>
      <w:tr w:rsidR="00B555ED" w:rsidRPr="000D1CBF" w14:paraId="16BE26B6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317" w14:textId="77777777" w:rsidR="00B555ED" w:rsidRPr="000D1CBF" w:rsidRDefault="006E0233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en-US" w:bidi="ar-DZ"/>
              </w:rPr>
              <w:t>12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6346" w14:textId="78DAA0A3" w:rsidR="00B555ED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>Office algérien interprofessionnel des céréales</w:t>
            </w:r>
          </w:p>
        </w:tc>
      </w:tr>
      <w:tr w:rsidR="00B555ED" w:rsidRPr="000D1CBF" w14:paraId="66843FE3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306" w14:textId="77777777" w:rsidR="00B555ED" w:rsidRPr="000D1CBF" w:rsidRDefault="006E0233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BC7" w14:textId="57788C95" w:rsidR="00B555ED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>Mezghena entreprise de peche industrielle</w:t>
            </w:r>
          </w:p>
        </w:tc>
      </w:tr>
      <w:tr w:rsidR="00B555ED" w:rsidRPr="000D1CBF" w14:paraId="4F0D6B94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C532" w14:textId="77777777" w:rsidR="00B555ED" w:rsidRPr="000D1CBF" w:rsidRDefault="006E0233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849" w14:textId="6C01AAAA" w:rsidR="00B555ED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SARL MOKRANI Batna – dioul El ayla</w:t>
            </w:r>
          </w:p>
        </w:tc>
      </w:tr>
      <w:tr w:rsidR="00B8033F" w:rsidRPr="000D1CBF" w14:paraId="467D69C2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FC68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458" w14:textId="3BE53FAC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المنظمة الجزائرية لحماية وارشاد المستهلك ومحيطه</w:t>
            </w:r>
          </w:p>
        </w:tc>
      </w:tr>
      <w:tr w:rsidR="00B8033F" w:rsidRPr="000D1CBF" w14:paraId="3F375446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FA2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C09E" w14:textId="1187AF7F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ا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  <w:t>لمجلس الوطني للصحفيين الجزائريين - مكتب باتنة</w:t>
            </w:r>
          </w:p>
        </w:tc>
      </w:tr>
      <w:tr w:rsidR="00B8033F" w:rsidRPr="000D1CBF" w14:paraId="015534F8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A67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D9E" w14:textId="016A6764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 xml:space="preserve">CIC </w:t>
            </w:r>
            <w:r w:rsidR="00CE0C91"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>les moulins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 xml:space="preserve"> des </w:t>
            </w:r>
            <w:r w:rsidR="00FC7685"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>Aurès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 xml:space="preserve"> </w:t>
            </w:r>
            <w:r w:rsidR="00FC7685"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>B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>atna</w:t>
            </w:r>
          </w:p>
        </w:tc>
      </w:tr>
      <w:tr w:rsidR="00B8033F" w:rsidRPr="000D1CBF" w14:paraId="514C7673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4E8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0592" w14:textId="0D7CDA1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>Societe Saoudi bovin</w:t>
            </w:r>
          </w:p>
        </w:tc>
      </w:tr>
      <w:tr w:rsidR="00B8033F" w:rsidRPr="000D1CBF" w14:paraId="61252514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D65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lastRenderedPageBreak/>
              <w:t>19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0CE" w14:textId="594F979F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 xml:space="preserve">الجمعية الولائية لتطوير زراعة الحبوب </w:t>
            </w:r>
            <w:r w:rsidR="00CE0C91"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والبقول</w:t>
            </w: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 xml:space="preserve"> الجافة</w:t>
            </w:r>
          </w:p>
        </w:tc>
      </w:tr>
      <w:tr w:rsidR="00B8033F" w:rsidRPr="000D1CBF" w14:paraId="47F6253F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CBA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20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5AF5" w14:textId="1F38F32F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تعاونية الخدمات المتخصصة في تربية الماشية باتنة</w:t>
            </w:r>
          </w:p>
        </w:tc>
      </w:tr>
      <w:tr w:rsidR="00B8033F" w:rsidRPr="000D1CBF" w14:paraId="437D89BA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D39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21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1DA9" w14:textId="454C67DA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جمعية منتجي الحبوب والبذور ولاية سطيف</w:t>
            </w:r>
          </w:p>
        </w:tc>
      </w:tr>
      <w:tr w:rsidR="00B8033F" w:rsidRPr="000D1CBF" w14:paraId="3A629254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A4A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22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AED" w14:textId="332A5E5D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الغرفة الولائية للفلاحة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 xml:space="preserve"> </w:t>
            </w: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-سطيف</w:t>
            </w:r>
          </w:p>
        </w:tc>
      </w:tr>
      <w:tr w:rsidR="00B8033F" w:rsidRPr="000D1CBF" w14:paraId="4E30B85B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807F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23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C20" w14:textId="5CB91296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المعهد التكنولوجي المتخصص للتكوين في الانتاج الحيواني</w:t>
            </w:r>
          </w:p>
        </w:tc>
      </w:tr>
      <w:tr w:rsidR="00B8033F" w:rsidRPr="000D1CBF" w14:paraId="70477D94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801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24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C41" w14:textId="3624FFFE" w:rsidR="00B8033F" w:rsidRPr="000D1CBF" w:rsidRDefault="009A6246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المحافظة للطاقات المتجددة والفعالية الطاقوية</w:t>
            </w:r>
          </w:p>
        </w:tc>
      </w:tr>
      <w:tr w:rsidR="00B8033F" w:rsidRPr="000D1CBF" w14:paraId="210FFAF3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77CD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25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AFA3" w14:textId="7A2F7581" w:rsidR="00B8033F" w:rsidRPr="000D1CBF" w:rsidRDefault="009A6246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بنك البركة</w:t>
            </w:r>
          </w:p>
        </w:tc>
      </w:tr>
      <w:tr w:rsidR="00B8033F" w:rsidRPr="000D1CBF" w14:paraId="4F54403C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0F72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26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A15" w14:textId="2F6A1B3E" w:rsidR="00B8033F" w:rsidRPr="000D1CBF" w:rsidRDefault="009A6246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الاتحاد الوطني للصحفيين والاعلاميين الجزائريين -باتنة</w:t>
            </w:r>
          </w:p>
        </w:tc>
      </w:tr>
      <w:tr w:rsidR="00B8033F" w:rsidRPr="000D1CBF" w14:paraId="11D08463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1802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27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3D" w14:textId="78C0DA97" w:rsidR="00B8033F" w:rsidRPr="000D1CBF" w:rsidRDefault="009A6246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اذاعة الجزائر من باتنة</w:t>
            </w:r>
          </w:p>
        </w:tc>
      </w:tr>
      <w:tr w:rsidR="00B8033F" w:rsidRPr="000D1CBF" w14:paraId="3D869388" w14:textId="77777777" w:rsidTr="001C5A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7ABF" w14:textId="77777777" w:rsidR="00B8033F" w:rsidRPr="000D1CBF" w:rsidRDefault="00B8033F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28</w:t>
            </w:r>
          </w:p>
        </w:tc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E60" w14:textId="39C18B55" w:rsidR="00B8033F" w:rsidRPr="000D1CBF" w:rsidRDefault="009A6246" w:rsidP="00FC7685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مشتلة المؤسسات محضنة باتنة</w:t>
            </w:r>
          </w:p>
        </w:tc>
      </w:tr>
    </w:tbl>
    <w:p w14:paraId="5B0FE1CD" w14:textId="77777777" w:rsidR="00B56112" w:rsidRPr="000D1CBF" w:rsidRDefault="00B56112" w:rsidP="00FC7685">
      <w:pPr>
        <w:bidi/>
        <w:spacing w:after="0" w:line="276" w:lineRule="auto"/>
        <w:jc w:val="center"/>
        <w:rPr>
          <w:b/>
          <w:bCs/>
          <w:sz w:val="28"/>
          <w:szCs w:val="28"/>
          <w:rtl/>
          <w:lang w:bidi="ar-DZ"/>
        </w:rPr>
      </w:pPr>
    </w:p>
    <w:p w14:paraId="0B565A8E" w14:textId="77777777" w:rsidR="00B56112" w:rsidRPr="000D1CBF" w:rsidRDefault="00B56112" w:rsidP="00FC7685">
      <w:pPr>
        <w:jc w:val="center"/>
        <w:rPr>
          <w:sz w:val="28"/>
          <w:szCs w:val="28"/>
          <w:rtl/>
        </w:rPr>
      </w:pPr>
    </w:p>
    <w:p w14:paraId="0ADCAE57" w14:textId="77777777" w:rsidR="001C741A" w:rsidRPr="000D1CBF" w:rsidRDefault="001C741A" w:rsidP="00FC7685">
      <w:pPr>
        <w:jc w:val="center"/>
        <w:rPr>
          <w:sz w:val="28"/>
          <w:szCs w:val="28"/>
          <w:rtl/>
        </w:rPr>
      </w:pPr>
    </w:p>
    <w:p w14:paraId="4F18EE49" w14:textId="77777777" w:rsidR="00AA0029" w:rsidRPr="000D1CBF" w:rsidRDefault="00AA0029" w:rsidP="00FC7685">
      <w:pPr>
        <w:jc w:val="center"/>
        <w:rPr>
          <w:sz w:val="28"/>
          <w:szCs w:val="28"/>
          <w:rtl/>
        </w:rPr>
      </w:pPr>
    </w:p>
    <w:p w14:paraId="0A7A4695" w14:textId="77777777" w:rsidR="00AA0029" w:rsidRPr="000D1CBF" w:rsidRDefault="00AA0029" w:rsidP="00FC7685">
      <w:pPr>
        <w:jc w:val="center"/>
        <w:rPr>
          <w:sz w:val="28"/>
          <w:szCs w:val="28"/>
          <w:rtl/>
        </w:rPr>
      </w:pPr>
    </w:p>
    <w:p w14:paraId="0FF2705D" w14:textId="77777777" w:rsidR="00AA0029" w:rsidRPr="000D1CBF" w:rsidRDefault="00AA0029" w:rsidP="00FC7685">
      <w:pPr>
        <w:jc w:val="center"/>
        <w:rPr>
          <w:sz w:val="28"/>
          <w:szCs w:val="28"/>
          <w:rtl/>
        </w:rPr>
      </w:pPr>
    </w:p>
    <w:p w14:paraId="62CD5608" w14:textId="77777777" w:rsidR="00AA0029" w:rsidRPr="000D1CBF" w:rsidRDefault="00AA0029" w:rsidP="00FC7685">
      <w:pPr>
        <w:jc w:val="center"/>
        <w:rPr>
          <w:sz w:val="28"/>
          <w:szCs w:val="28"/>
          <w:rtl/>
        </w:rPr>
      </w:pPr>
    </w:p>
    <w:p w14:paraId="7A6A5E39" w14:textId="77777777" w:rsidR="00AA0029" w:rsidRPr="000D1CBF" w:rsidRDefault="00AA0029" w:rsidP="00FC7685">
      <w:pPr>
        <w:jc w:val="center"/>
        <w:rPr>
          <w:sz w:val="28"/>
          <w:szCs w:val="28"/>
          <w:rtl/>
        </w:rPr>
      </w:pPr>
    </w:p>
    <w:p w14:paraId="2AFFDF20" w14:textId="25C7948E" w:rsidR="00094EFF" w:rsidRPr="000D1CBF" w:rsidRDefault="00FC7685" w:rsidP="008D705A">
      <w:pPr>
        <w:bidi/>
        <w:jc w:val="center"/>
        <w:rPr>
          <w:sz w:val="36"/>
          <w:szCs w:val="36"/>
        </w:rPr>
      </w:pPr>
      <w:r w:rsidRPr="000D1CBF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-2 </w:t>
      </w:r>
      <w:r w:rsidRPr="000D1CBF">
        <w:rPr>
          <w:rFonts w:ascii="Times New Roman" w:hAnsi="Times New Roman" w:cs="Times New Roman"/>
          <w:b/>
          <w:bCs/>
          <w:sz w:val="36"/>
          <w:szCs w:val="36"/>
          <w:rtl/>
          <w:lang w:bidi="ar-DZ"/>
        </w:rPr>
        <w:t>المديريات</w:t>
      </w:r>
      <w:r w:rsidRPr="000D1CBF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التنفيذية</w:t>
      </w:r>
    </w:p>
    <w:tbl>
      <w:tblPr>
        <w:tblpPr w:leftFromText="141" w:rightFromText="141" w:vertAnchor="text" w:horzAnchor="margin" w:tblpXSpec="center" w:tblpY="349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348"/>
      </w:tblGrid>
      <w:tr w:rsidR="00017EB4" w:rsidRPr="000D1CBF" w14:paraId="734206F8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582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6FA0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مديرية التعمير والهندسة المعمارية والبناء باتنة</w:t>
            </w:r>
          </w:p>
        </w:tc>
      </w:tr>
      <w:tr w:rsidR="00017EB4" w:rsidRPr="000D1CBF" w14:paraId="76370FB6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AA0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E092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مديرية </w:t>
            </w: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الصناعة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والمناجم باتنة</w:t>
            </w:r>
          </w:p>
        </w:tc>
      </w:tr>
      <w:tr w:rsidR="00017EB4" w:rsidRPr="000D1CBF" w14:paraId="7A4BBBA6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AEAE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2E7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مديرية الشباب والرياضة باتنة</w:t>
            </w:r>
          </w:p>
        </w:tc>
      </w:tr>
      <w:tr w:rsidR="00017EB4" w:rsidRPr="000D1CBF" w14:paraId="23805872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D74D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7287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Direction de la pêche Sétif</w:t>
            </w:r>
          </w:p>
        </w:tc>
      </w:tr>
      <w:tr w:rsidR="00017EB4" w:rsidRPr="000D1CBF" w14:paraId="7B298DFE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81F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D469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المدرسة الوطنية للغابات باتنة</w:t>
            </w:r>
          </w:p>
        </w:tc>
      </w:tr>
      <w:tr w:rsidR="00017EB4" w:rsidRPr="000D1CBF" w14:paraId="6951BCD2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EEA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161" w14:textId="5621DB9D" w:rsidR="00017EB4" w:rsidRPr="000D1CBF" w:rsidRDefault="009A6246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مديرية الصحة والسكان باتنة</w:t>
            </w:r>
          </w:p>
        </w:tc>
      </w:tr>
      <w:tr w:rsidR="00017EB4" w:rsidRPr="000D1CBF" w14:paraId="703567E1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22C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62AD" w14:textId="6B527D05" w:rsidR="00017EB4" w:rsidRPr="000D1CBF" w:rsidRDefault="009A6246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مجلس قضاء باتنة</w:t>
            </w:r>
          </w:p>
        </w:tc>
      </w:tr>
      <w:tr w:rsidR="00FC7685" w:rsidRPr="000D1CBF" w14:paraId="6875723E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532" w14:textId="7777777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1CB7" w14:textId="724E277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مديرية المصالح الفلاحية باتنة</w:t>
            </w:r>
          </w:p>
        </w:tc>
      </w:tr>
      <w:tr w:rsidR="00FC7685" w:rsidRPr="000D1CBF" w14:paraId="30123700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596" w14:textId="7777777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F5F" w14:textId="3B4CF3D8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مديرية النشاط الاجتماعي لولاية باتنة</w:t>
            </w:r>
          </w:p>
        </w:tc>
      </w:tr>
      <w:tr w:rsidR="00FC7685" w:rsidRPr="000D1CBF" w14:paraId="0DB3121A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CA46" w14:textId="7777777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004" w14:textId="123389CD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مديرية التربية لولاية باتنة</w:t>
            </w:r>
          </w:p>
        </w:tc>
      </w:tr>
      <w:tr w:rsidR="00FC7685" w:rsidRPr="000D1CBF" w14:paraId="30820A3E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F36" w14:textId="7777777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432" w14:textId="5E3A3944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مديرية الحماية المدنية</w:t>
            </w:r>
          </w:p>
        </w:tc>
      </w:tr>
      <w:tr w:rsidR="00FC7685" w:rsidRPr="000D1CBF" w14:paraId="090E7626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AB78" w14:textId="7777777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BDE3" w14:textId="7AB3BD9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مديرية السياحة والصناعة التقليدية</w:t>
            </w:r>
          </w:p>
        </w:tc>
      </w:tr>
      <w:tr w:rsidR="00FC7685" w:rsidRPr="000D1CBF" w14:paraId="173111B1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4AA1" w14:textId="7777777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A629" w14:textId="5C7D4C8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مديرية التجارة</w:t>
            </w: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لولاية باتنة</w:t>
            </w:r>
          </w:p>
        </w:tc>
      </w:tr>
      <w:tr w:rsidR="00FC7685" w:rsidRPr="000D1CBF" w14:paraId="384AEAB7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FE1" w14:textId="7777777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501" w14:textId="5E1840B5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المركز الاستشفائي الجامعي بن فليس التهامي 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–</w:t>
            </w:r>
            <w:r w:rsidR="008D705A"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باتنة</w:t>
            </w:r>
          </w:p>
        </w:tc>
      </w:tr>
      <w:tr w:rsidR="00FC7685" w:rsidRPr="000D1CBF" w14:paraId="15DB9BD8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1FE" w14:textId="77777777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lastRenderedPageBreak/>
              <w:t>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AA01" w14:textId="0361E845" w:rsidR="00FC7685" w:rsidRPr="000D1CBF" w:rsidRDefault="00FC768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الفرع الولائي للتشغيل-</w:t>
            </w:r>
            <w:r w:rsidR="008D705A"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 </w:t>
            </w: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باتنة</w:t>
            </w:r>
          </w:p>
        </w:tc>
      </w:tr>
    </w:tbl>
    <w:p w14:paraId="448B4F0B" w14:textId="77777777" w:rsidR="00017EB4" w:rsidRPr="000D1CBF" w:rsidRDefault="00017EB4" w:rsidP="00FC7685">
      <w:pPr>
        <w:jc w:val="center"/>
        <w:rPr>
          <w:sz w:val="28"/>
          <w:szCs w:val="28"/>
          <w:rtl/>
        </w:rPr>
      </w:pPr>
    </w:p>
    <w:p w14:paraId="4089DE6D" w14:textId="77777777" w:rsidR="00017EB4" w:rsidRPr="000D1CBF" w:rsidRDefault="00017EB4" w:rsidP="00FC7685">
      <w:pPr>
        <w:jc w:val="center"/>
        <w:rPr>
          <w:sz w:val="28"/>
          <w:szCs w:val="28"/>
          <w:rtl/>
        </w:rPr>
      </w:pPr>
    </w:p>
    <w:p w14:paraId="21CE2638" w14:textId="40A4C343" w:rsidR="004623D2" w:rsidRPr="000D1CBF" w:rsidRDefault="008D705A" w:rsidP="008D705A">
      <w:pPr>
        <w:pStyle w:val="Paragraphedeliste"/>
        <w:bidi/>
        <w:spacing w:after="200" w:line="276" w:lineRule="auto"/>
        <w:jc w:val="center"/>
        <w:rPr>
          <w:sz w:val="36"/>
          <w:szCs w:val="36"/>
        </w:rPr>
      </w:pPr>
      <w:r w:rsidRPr="000D1CBF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-  3 </w:t>
      </w:r>
      <w:r w:rsidRPr="000D1CBF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الجامعات والمدراس والمعاهد الوطنية</w:t>
      </w:r>
    </w:p>
    <w:tbl>
      <w:tblPr>
        <w:tblpPr w:leftFromText="141" w:rightFromText="141" w:vertAnchor="text" w:horzAnchor="margin" w:tblpXSpec="center" w:tblpY="167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348"/>
      </w:tblGrid>
      <w:tr w:rsidR="00017EB4" w:rsidRPr="000D1CBF" w14:paraId="6E4A49FB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07E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CEC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وهران 1 – جامعة البليدة 2</w:t>
            </w:r>
          </w:p>
        </w:tc>
      </w:tr>
      <w:tr w:rsidR="00017EB4" w:rsidRPr="000D1CBF" w14:paraId="2EF25B43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0A1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C06F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تيزي وزو مولود معمري</w:t>
            </w:r>
          </w:p>
        </w:tc>
      </w:tr>
      <w:tr w:rsidR="00017EB4" w:rsidRPr="000D1CBF" w14:paraId="673D3C91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D343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747B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الجزائر 1 يوسف بن خدة</w:t>
            </w:r>
          </w:p>
        </w:tc>
      </w:tr>
      <w:tr w:rsidR="00017EB4" w:rsidRPr="000D1CBF" w14:paraId="564500BE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520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0D11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الجزائر 2 بوزريعة</w:t>
            </w:r>
          </w:p>
        </w:tc>
      </w:tr>
      <w:tr w:rsidR="00017EB4" w:rsidRPr="000D1CBF" w14:paraId="119F64C4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260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BF30" w14:textId="09C759C8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محمد بوضياف المسيلة</w:t>
            </w:r>
          </w:p>
        </w:tc>
      </w:tr>
      <w:tr w:rsidR="00017EB4" w:rsidRPr="000D1CBF" w14:paraId="521B113C" w14:textId="77777777" w:rsidTr="008D705A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BE4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581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أحمد دراية أدرار</w:t>
            </w:r>
          </w:p>
        </w:tc>
      </w:tr>
      <w:tr w:rsidR="00017EB4" w:rsidRPr="000D1CBF" w14:paraId="3D9629A3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0FCC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FF9E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المدرسة الوطنية العليا للطاقات المتجددة، البيئة والتنمية المستدامة باتنة</w:t>
            </w:r>
          </w:p>
        </w:tc>
      </w:tr>
      <w:tr w:rsidR="00017EB4" w:rsidRPr="000D1CBF" w14:paraId="6D00352B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8DE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0A4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خنشلة</w:t>
            </w:r>
          </w:p>
        </w:tc>
      </w:tr>
      <w:tr w:rsidR="00017EB4" w:rsidRPr="000D1CBF" w14:paraId="66DC96D6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9A8C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44E" w14:textId="77777777" w:rsidR="00017EB4" w:rsidRPr="000D1CBF" w:rsidRDefault="00163061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تامنغست</w:t>
            </w:r>
          </w:p>
        </w:tc>
      </w:tr>
      <w:tr w:rsidR="00017EB4" w:rsidRPr="000D1CBF" w14:paraId="64A6A006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9EB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E9C" w14:textId="77777777" w:rsidR="00017EB4" w:rsidRPr="000D1CBF" w:rsidRDefault="00163061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باتنة 2</w:t>
            </w:r>
          </w:p>
        </w:tc>
      </w:tr>
      <w:tr w:rsidR="00017EB4" w:rsidRPr="000D1CBF" w14:paraId="51B9198D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FB6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AC8" w14:textId="2DA43F0A" w:rsidR="00017EB4" w:rsidRPr="000D1CBF" w:rsidRDefault="00163061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Institut nationale de la format</w:t>
            </w:r>
            <w:r w:rsidR="008D705A"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ion supérieure en paramédicale B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atna</w:t>
            </w:r>
          </w:p>
        </w:tc>
      </w:tr>
      <w:tr w:rsidR="00017EB4" w:rsidRPr="000D1CBF" w14:paraId="41BE930F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978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12DD" w14:textId="77777777" w:rsidR="00017EB4" w:rsidRPr="000D1CBF" w:rsidRDefault="00163061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بسكرة + المركز الجامعي بريكة</w:t>
            </w:r>
          </w:p>
        </w:tc>
      </w:tr>
      <w:tr w:rsidR="00017EB4" w:rsidRPr="000D1CBF" w14:paraId="0C93FDF2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A25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329" w14:textId="34764C6B" w:rsidR="00017EB4" w:rsidRPr="000D1CBF" w:rsidRDefault="00163061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الديوان ال</w:t>
            </w:r>
            <w:r w:rsidR="0060230F"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و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طني لتسيير </w:t>
            </w:r>
            <w:r w:rsidR="0060230F"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واستغلال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 xml:space="preserve"> الممتلكات</w:t>
            </w:r>
            <w:r w:rsidR="0060230F"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الثقافية –وزارة الثقافة</w:t>
            </w:r>
          </w:p>
        </w:tc>
      </w:tr>
      <w:tr w:rsidR="00017EB4" w:rsidRPr="000D1CBF" w14:paraId="6C7FA32F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DC6C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4DB" w14:textId="77777777" w:rsidR="00017EB4" w:rsidRPr="000D1CBF" w:rsidRDefault="00163061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فرحات عباس سطيف 1</w:t>
            </w:r>
          </w:p>
        </w:tc>
      </w:tr>
      <w:tr w:rsidR="00017EB4" w:rsidRPr="000D1CBF" w14:paraId="7531277C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2CE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25DB" w14:textId="77777777" w:rsidR="00017EB4" w:rsidRPr="000D1CBF" w:rsidRDefault="00163061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جامعة محمد الصديق بن يحي جيجل</w:t>
            </w:r>
          </w:p>
        </w:tc>
      </w:tr>
      <w:tr w:rsidR="00017EB4" w:rsidRPr="000D1CBF" w14:paraId="04CC2171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3A8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EBA" w14:textId="77777777" w:rsidR="00017EB4" w:rsidRPr="000D1CBF" w:rsidRDefault="005651D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Olla agency ‘grom with us’</w:t>
            </w:r>
          </w:p>
        </w:tc>
      </w:tr>
      <w:tr w:rsidR="00017EB4" w:rsidRPr="000D1CBF" w14:paraId="08022F8C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48C" w14:textId="77777777" w:rsidR="00017EB4" w:rsidRPr="000D1CBF" w:rsidRDefault="00017EB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70C" w14:textId="77777777" w:rsidR="00017EB4" w:rsidRPr="000D1CBF" w:rsidRDefault="005651D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 xml:space="preserve">اكاديمية </w:t>
            </w:r>
            <w:r w:rsidRPr="000D1CBF">
              <w:rPr>
                <w:rFonts w:ascii="Times New Roman" w:hAnsi="Times New Roman" w:cs="Times New Roman"/>
                <w:sz w:val="28"/>
                <w:szCs w:val="28"/>
                <w:lang w:val="fr-CA" w:bidi="ar-DZ"/>
              </w:rPr>
              <w:t xml:space="preserve"> Ausbildung</w:t>
            </w:r>
          </w:p>
        </w:tc>
      </w:tr>
      <w:tr w:rsidR="005651D5" w:rsidRPr="000D1CBF" w14:paraId="646B4BB7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CED2" w14:textId="77777777" w:rsidR="005651D5" w:rsidRPr="000D1CBF" w:rsidRDefault="005651D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AA2" w14:textId="77777777" w:rsidR="005651D5" w:rsidRPr="000D1CBF" w:rsidRDefault="005651D5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المدرسة العليا للفلاحة الصحراوية- ادرار</w:t>
            </w:r>
          </w:p>
        </w:tc>
      </w:tr>
      <w:tr w:rsidR="00E04644" w:rsidRPr="000D1CBF" w14:paraId="20A47541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A7D" w14:textId="78C9658C" w:rsidR="00E04644" w:rsidRPr="000D1CBF" w:rsidRDefault="00E0464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1FCA" w14:textId="1C186920" w:rsidR="00E04644" w:rsidRPr="000D1CBF" w:rsidRDefault="00E0464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جامعة العربي التبسي تبسة</w:t>
            </w:r>
          </w:p>
        </w:tc>
      </w:tr>
      <w:tr w:rsidR="00E04644" w:rsidRPr="000D1CBF" w14:paraId="5EE12202" w14:textId="77777777" w:rsidTr="008D70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237" w14:textId="6101C314" w:rsidR="00E04644" w:rsidRPr="000D1CBF" w:rsidRDefault="00E0464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1DF5" w14:textId="457CDADF" w:rsidR="00E04644" w:rsidRPr="000D1CBF" w:rsidRDefault="00E04644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val="fr-CA"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val="fr-CA" w:bidi="ar-DZ"/>
              </w:rPr>
              <w:t>المعهد التكنولوجي المتخصص في التكوين للإنتاج الحيواني قالمة</w:t>
            </w:r>
          </w:p>
        </w:tc>
      </w:tr>
    </w:tbl>
    <w:p w14:paraId="034496DB" w14:textId="77777777" w:rsidR="008A2CF1" w:rsidRPr="000D1CBF" w:rsidRDefault="008A2CF1" w:rsidP="00FC7685">
      <w:pPr>
        <w:jc w:val="center"/>
        <w:rPr>
          <w:sz w:val="28"/>
          <w:szCs w:val="28"/>
        </w:rPr>
      </w:pPr>
    </w:p>
    <w:p w14:paraId="795C0E32" w14:textId="77777777" w:rsidR="00373BD2" w:rsidRPr="000D1CBF" w:rsidRDefault="00373BD2" w:rsidP="00FC7685">
      <w:pPr>
        <w:jc w:val="center"/>
        <w:rPr>
          <w:sz w:val="28"/>
          <w:szCs w:val="28"/>
        </w:rPr>
      </w:pPr>
    </w:p>
    <w:p w14:paraId="5B998EAC" w14:textId="77777777" w:rsidR="00373BD2" w:rsidRPr="000D1CBF" w:rsidRDefault="00373BD2" w:rsidP="00FC7685">
      <w:pPr>
        <w:jc w:val="center"/>
        <w:rPr>
          <w:sz w:val="28"/>
          <w:szCs w:val="28"/>
        </w:rPr>
      </w:pPr>
    </w:p>
    <w:p w14:paraId="2D034CA7" w14:textId="77777777" w:rsidR="00373BD2" w:rsidRPr="000D1CBF" w:rsidRDefault="00373BD2" w:rsidP="00FC7685">
      <w:pPr>
        <w:jc w:val="center"/>
        <w:rPr>
          <w:sz w:val="28"/>
          <w:szCs w:val="28"/>
        </w:rPr>
      </w:pPr>
    </w:p>
    <w:p w14:paraId="72A07948" w14:textId="77777777" w:rsidR="00373BD2" w:rsidRPr="000D1CBF" w:rsidRDefault="00373BD2" w:rsidP="00FC7685">
      <w:pPr>
        <w:jc w:val="center"/>
        <w:rPr>
          <w:sz w:val="28"/>
          <w:szCs w:val="28"/>
        </w:rPr>
      </w:pPr>
    </w:p>
    <w:p w14:paraId="1159BE76" w14:textId="77777777" w:rsidR="00373BD2" w:rsidRPr="000D1CBF" w:rsidRDefault="00373BD2" w:rsidP="00FC7685">
      <w:pPr>
        <w:jc w:val="center"/>
        <w:rPr>
          <w:sz w:val="28"/>
          <w:szCs w:val="28"/>
        </w:rPr>
      </w:pPr>
    </w:p>
    <w:p w14:paraId="3AEC7FB9" w14:textId="77777777" w:rsidR="00373BD2" w:rsidRPr="000D1CBF" w:rsidRDefault="00373BD2" w:rsidP="00FC7685">
      <w:pPr>
        <w:jc w:val="center"/>
        <w:rPr>
          <w:sz w:val="28"/>
          <w:szCs w:val="28"/>
        </w:rPr>
      </w:pPr>
    </w:p>
    <w:p w14:paraId="1DECA14B" w14:textId="77777777" w:rsidR="00373BD2" w:rsidRPr="000D1CBF" w:rsidRDefault="00373BD2" w:rsidP="00FC7685">
      <w:pPr>
        <w:jc w:val="center"/>
        <w:rPr>
          <w:sz w:val="28"/>
          <w:szCs w:val="28"/>
          <w:rtl/>
        </w:rPr>
      </w:pPr>
    </w:p>
    <w:p w14:paraId="19F47FDB" w14:textId="77777777" w:rsidR="008A2CF1" w:rsidRPr="000D1CBF" w:rsidRDefault="008A2CF1" w:rsidP="00FC7685">
      <w:pPr>
        <w:jc w:val="center"/>
        <w:rPr>
          <w:sz w:val="28"/>
          <w:szCs w:val="28"/>
          <w:rtl/>
        </w:rPr>
      </w:pPr>
    </w:p>
    <w:p w14:paraId="53D9C495" w14:textId="77777777" w:rsidR="004A0C45" w:rsidRPr="000D1CBF" w:rsidRDefault="004A0C45" w:rsidP="00FC7685">
      <w:pPr>
        <w:jc w:val="center"/>
        <w:rPr>
          <w:sz w:val="28"/>
          <w:szCs w:val="28"/>
          <w:rtl/>
        </w:rPr>
      </w:pPr>
    </w:p>
    <w:p w14:paraId="645761AB" w14:textId="77777777" w:rsidR="004A0C45" w:rsidRPr="000D1CBF" w:rsidRDefault="004A0C45" w:rsidP="00FC7685">
      <w:pPr>
        <w:jc w:val="center"/>
        <w:rPr>
          <w:sz w:val="28"/>
          <w:szCs w:val="28"/>
          <w:rtl/>
        </w:rPr>
      </w:pPr>
    </w:p>
    <w:p w14:paraId="074AB949" w14:textId="77777777" w:rsidR="004E4159" w:rsidRPr="000D1CBF" w:rsidRDefault="004E4159" w:rsidP="00FC7685">
      <w:pPr>
        <w:jc w:val="center"/>
        <w:rPr>
          <w:sz w:val="28"/>
          <w:szCs w:val="28"/>
          <w:rtl/>
        </w:rPr>
      </w:pPr>
    </w:p>
    <w:p w14:paraId="58B2E907" w14:textId="77777777" w:rsidR="004E4159" w:rsidRPr="000D1CBF" w:rsidRDefault="004E4159" w:rsidP="00FC7685">
      <w:pPr>
        <w:jc w:val="center"/>
        <w:rPr>
          <w:sz w:val="28"/>
          <w:szCs w:val="28"/>
          <w:rtl/>
        </w:rPr>
      </w:pPr>
    </w:p>
    <w:p w14:paraId="62A2A4A2" w14:textId="77777777" w:rsidR="004E4159" w:rsidRDefault="004E4159" w:rsidP="00FC7685">
      <w:pPr>
        <w:jc w:val="center"/>
        <w:rPr>
          <w:sz w:val="28"/>
          <w:szCs w:val="28"/>
        </w:rPr>
      </w:pPr>
    </w:p>
    <w:p w14:paraId="082DDE6B" w14:textId="77777777" w:rsidR="000D1CBF" w:rsidRPr="000D1CBF" w:rsidRDefault="000D1CBF" w:rsidP="00FC7685">
      <w:pPr>
        <w:jc w:val="center"/>
        <w:rPr>
          <w:sz w:val="28"/>
          <w:szCs w:val="28"/>
          <w:rtl/>
        </w:rPr>
      </w:pPr>
    </w:p>
    <w:p w14:paraId="1492B4B2" w14:textId="130615D5" w:rsidR="004623D2" w:rsidRPr="000D1CBF" w:rsidRDefault="008D705A" w:rsidP="008D705A">
      <w:pPr>
        <w:bidi/>
        <w:spacing w:after="200" w:line="276" w:lineRule="auto"/>
        <w:jc w:val="center"/>
        <w:rPr>
          <w:sz w:val="36"/>
          <w:szCs w:val="36"/>
        </w:rPr>
      </w:pPr>
      <w:r w:rsidRPr="000D1CBF">
        <w:rPr>
          <w:rFonts w:ascii="Times New Roman" w:hAnsi="Times New Roman" w:cs="Times New Roman"/>
          <w:b/>
          <w:bCs/>
          <w:sz w:val="28"/>
          <w:szCs w:val="28"/>
          <w:lang w:bidi="ar-DZ"/>
        </w:rPr>
        <w:lastRenderedPageBreak/>
        <w:t>-4</w:t>
      </w:r>
      <w:r w:rsidR="000D1CBF" w:rsidRPr="000D1CBF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r w:rsidRPr="000D1CBF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الوزارات ومراكز البحث الوطنية</w:t>
      </w:r>
      <w:r w:rsidRPr="000D1CBF">
        <w:rPr>
          <w:sz w:val="36"/>
          <w:szCs w:val="36"/>
        </w:rPr>
        <w:t xml:space="preserve"> </w:t>
      </w:r>
    </w:p>
    <w:p w14:paraId="755C6D2F" w14:textId="77777777" w:rsidR="004E4159" w:rsidRPr="000D1CBF" w:rsidRDefault="004E4159" w:rsidP="000D1CBF">
      <w:pPr>
        <w:rPr>
          <w:sz w:val="28"/>
          <w:szCs w:val="28"/>
          <w:rtl/>
        </w:rPr>
      </w:pPr>
    </w:p>
    <w:tbl>
      <w:tblPr>
        <w:tblpPr w:leftFromText="141" w:rightFromText="141" w:vertAnchor="text" w:horzAnchor="margin" w:tblpXSpec="center" w:tblpY="349"/>
        <w:bidiVisual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632"/>
      </w:tblGrid>
      <w:tr w:rsidR="004623D2" w:rsidRPr="000D1CBF" w14:paraId="68B3027E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D0D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EE5" w14:textId="77777777" w:rsidR="004623D2" w:rsidRPr="000D1CBF" w:rsidRDefault="004623D2" w:rsidP="000D1CBF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محافظة الطاقة الذرية الجزائر</w:t>
            </w:r>
          </w:p>
        </w:tc>
      </w:tr>
      <w:tr w:rsidR="004623D2" w:rsidRPr="000D1CBF" w14:paraId="30BE096C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AAB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55F" w14:textId="77777777" w:rsidR="004623D2" w:rsidRPr="000D1CBF" w:rsidRDefault="004623D2" w:rsidP="000D1CBF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وزارة العمل والتشغيل والضمان الاجتماعي - الجزائر</w:t>
            </w:r>
          </w:p>
        </w:tc>
      </w:tr>
      <w:tr w:rsidR="004623D2" w:rsidRPr="000D1CBF" w14:paraId="56949410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8A6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E591" w14:textId="77777777" w:rsidR="004623D2" w:rsidRPr="000D1CBF" w:rsidRDefault="004623D2" w:rsidP="000D1CBF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المركز الوطني للبحث في علم الآثار- الجزائر</w:t>
            </w:r>
          </w:p>
        </w:tc>
      </w:tr>
      <w:tr w:rsidR="004623D2" w:rsidRPr="000D1CBF" w14:paraId="3C71715A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FFC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15AD" w14:textId="77777777" w:rsidR="004623D2" w:rsidRPr="000D1CBF" w:rsidRDefault="004623D2" w:rsidP="000D1CBF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  <w:t>المحافظة السامية لتطوير السهوب - الجلفة</w:t>
            </w:r>
          </w:p>
        </w:tc>
      </w:tr>
      <w:tr w:rsidR="004623D2" w:rsidRPr="000D1CBF" w14:paraId="7CEA2C31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6BED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1F5" w14:textId="77777777" w:rsidR="004623D2" w:rsidRPr="000D1CBF" w:rsidRDefault="004623D2" w:rsidP="000D1CBF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1CBF">
              <w:rPr>
                <w:rFonts w:asciiTheme="majorBidi" w:hAnsiTheme="majorBidi" w:cstheme="majorBidi"/>
                <w:sz w:val="28"/>
                <w:szCs w:val="28"/>
              </w:rPr>
              <w:t>Centre d’appui à la technologie et de l’innovation CATI</w:t>
            </w:r>
          </w:p>
        </w:tc>
      </w:tr>
      <w:tr w:rsidR="004623D2" w:rsidRPr="000D1CBF" w14:paraId="5B09FC5B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4BFC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E9E0" w14:textId="77777777" w:rsidR="004623D2" w:rsidRPr="000D1CBF" w:rsidRDefault="004623D2" w:rsidP="000D1CBF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>Centre de recherche nucléaire de Birine – Djelfa</w:t>
            </w:r>
          </w:p>
        </w:tc>
      </w:tr>
      <w:tr w:rsidR="004623D2" w:rsidRPr="000D1CBF" w14:paraId="01607EF2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1ED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4608" w14:textId="77777777" w:rsidR="004623D2" w:rsidRPr="000D1CBF" w:rsidRDefault="004623D2" w:rsidP="000D1CBF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/>
                <w:sz w:val="28"/>
                <w:szCs w:val="28"/>
                <w:lang w:bidi="ar-DZ"/>
              </w:rPr>
              <w:t xml:space="preserve">Agence nationale de valorisation des résultats de la recherche et du développement </w:t>
            </w:r>
            <w:r w:rsidRPr="000D1CBF">
              <w:rPr>
                <w:rFonts w:asciiTheme="majorBidi" w:hAnsiTheme="majorBidi" w:cstheme="majorBidi"/>
                <w:sz w:val="28"/>
                <w:szCs w:val="28"/>
              </w:rPr>
              <w:t>technologique</w:t>
            </w:r>
          </w:p>
        </w:tc>
      </w:tr>
      <w:tr w:rsidR="004623D2" w:rsidRPr="000D1CBF" w14:paraId="1513704D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BBD0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9B8" w14:textId="77777777" w:rsidR="004623D2" w:rsidRPr="000D1CBF" w:rsidRDefault="004623D2" w:rsidP="000D1CBF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الوزارة المنتدبة لدى الوزير الاول المكلفة بالمؤسسات المصغرة</w:t>
            </w:r>
          </w:p>
        </w:tc>
      </w:tr>
      <w:tr w:rsidR="004623D2" w:rsidRPr="000D1CBF" w14:paraId="16F3CCFB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640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BA5" w14:textId="3FCC14B0" w:rsidR="004623D2" w:rsidRPr="000D1CBF" w:rsidRDefault="004623D2" w:rsidP="000D1CBF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المحافظة السامية </w:t>
            </w:r>
            <w:r w:rsidR="00005D71"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للأمازيغية</w:t>
            </w:r>
          </w:p>
        </w:tc>
      </w:tr>
      <w:tr w:rsidR="004623D2" w:rsidRPr="000D1CBF" w14:paraId="5D35BE80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9F7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5B9" w14:textId="4FFFFF94" w:rsidR="004623D2" w:rsidRPr="000D1CBF" w:rsidRDefault="004623D2" w:rsidP="000D1CBF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مركز فاعلون للبحث في </w:t>
            </w:r>
            <w:r w:rsidR="006E73BF"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الأنثروبولوجي</w:t>
            </w:r>
            <w:r w:rsidR="006E73BF" w:rsidRPr="000D1CBF">
              <w:rPr>
                <w:rFonts w:ascii="Times New Roman" w:hAnsi="Times New Roman" w:cs="Times New Roman" w:hint="eastAsia"/>
                <w:sz w:val="28"/>
                <w:szCs w:val="28"/>
                <w:rtl/>
                <w:lang w:bidi="ar-DZ"/>
              </w:rPr>
              <w:t>ا</w:t>
            </w: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والعلوم الانسانية والاجتماعية</w:t>
            </w:r>
          </w:p>
        </w:tc>
      </w:tr>
      <w:tr w:rsidR="004623D2" w:rsidRPr="000D1CBF" w14:paraId="5B3840E7" w14:textId="77777777" w:rsidTr="00943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1B99" w14:textId="77777777" w:rsidR="004623D2" w:rsidRPr="000D1CBF" w:rsidRDefault="004623D2" w:rsidP="00FC768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A63" w14:textId="77777777" w:rsidR="004623D2" w:rsidRPr="000D1CBF" w:rsidRDefault="004623D2" w:rsidP="000D1CBF">
            <w:pPr>
              <w:bidi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0D1CBF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المركز الجزائري لمراقبة النوعية والرزم مخبر مراقبة النوعية وقمع الغش لولاية باتنة</w:t>
            </w:r>
          </w:p>
        </w:tc>
      </w:tr>
    </w:tbl>
    <w:p w14:paraId="201A68D2" w14:textId="77777777" w:rsidR="004623D2" w:rsidRPr="000D1CBF" w:rsidRDefault="004623D2" w:rsidP="00FC7685">
      <w:pPr>
        <w:jc w:val="center"/>
        <w:rPr>
          <w:sz w:val="28"/>
          <w:szCs w:val="28"/>
          <w:rtl/>
        </w:rPr>
      </w:pPr>
    </w:p>
    <w:p w14:paraId="56B659DF" w14:textId="77777777" w:rsidR="004623D2" w:rsidRPr="000D1CBF" w:rsidRDefault="004623D2" w:rsidP="00FC7685">
      <w:pPr>
        <w:jc w:val="center"/>
        <w:rPr>
          <w:sz w:val="28"/>
          <w:szCs w:val="28"/>
          <w:rtl/>
        </w:rPr>
      </w:pPr>
    </w:p>
    <w:p w14:paraId="7556CD78" w14:textId="77777777" w:rsidR="004623D2" w:rsidRPr="000D1CBF" w:rsidRDefault="004623D2" w:rsidP="00FC7685">
      <w:pPr>
        <w:jc w:val="center"/>
        <w:rPr>
          <w:sz w:val="28"/>
          <w:szCs w:val="28"/>
          <w:rtl/>
        </w:rPr>
      </w:pPr>
    </w:p>
    <w:p w14:paraId="345D33D4" w14:textId="77777777" w:rsidR="004623D2" w:rsidRPr="000D1CBF" w:rsidRDefault="004623D2" w:rsidP="00FC7685">
      <w:pPr>
        <w:jc w:val="center"/>
        <w:rPr>
          <w:sz w:val="28"/>
          <w:szCs w:val="28"/>
          <w:rtl/>
        </w:rPr>
      </w:pPr>
    </w:p>
    <w:p w14:paraId="10E7C88A" w14:textId="77777777" w:rsidR="004623D2" w:rsidRPr="000D1CBF" w:rsidRDefault="004623D2" w:rsidP="00FC7685">
      <w:pPr>
        <w:jc w:val="center"/>
        <w:rPr>
          <w:sz w:val="28"/>
          <w:szCs w:val="28"/>
          <w:rtl/>
        </w:rPr>
      </w:pPr>
    </w:p>
    <w:p w14:paraId="0679C0EB" w14:textId="77777777" w:rsidR="004623D2" w:rsidRPr="000D1CBF" w:rsidRDefault="004623D2" w:rsidP="00FC7685">
      <w:pPr>
        <w:jc w:val="center"/>
        <w:rPr>
          <w:sz w:val="28"/>
          <w:szCs w:val="28"/>
          <w:rtl/>
        </w:rPr>
      </w:pPr>
    </w:p>
    <w:p w14:paraId="504D1CA4" w14:textId="77777777" w:rsidR="004623D2" w:rsidRPr="000D1CBF" w:rsidRDefault="004623D2" w:rsidP="00FC7685">
      <w:pPr>
        <w:jc w:val="center"/>
        <w:rPr>
          <w:sz w:val="28"/>
          <w:szCs w:val="28"/>
          <w:rtl/>
        </w:rPr>
      </w:pPr>
    </w:p>
    <w:p w14:paraId="5B2ABBF9" w14:textId="5B89E662" w:rsidR="00567D55" w:rsidRPr="000D1CBF" w:rsidRDefault="00567D55" w:rsidP="00FC7685">
      <w:pPr>
        <w:jc w:val="center"/>
        <w:rPr>
          <w:sz w:val="28"/>
          <w:szCs w:val="28"/>
        </w:rPr>
      </w:pPr>
    </w:p>
    <w:p w14:paraId="117A18DA" w14:textId="77777777" w:rsidR="00567D55" w:rsidRPr="000D1CBF" w:rsidRDefault="00567D55" w:rsidP="00FC7685">
      <w:pPr>
        <w:jc w:val="center"/>
        <w:rPr>
          <w:sz w:val="28"/>
          <w:szCs w:val="28"/>
        </w:rPr>
      </w:pPr>
    </w:p>
    <w:p w14:paraId="14180B0F" w14:textId="13428546" w:rsidR="00567D55" w:rsidRPr="000D1CBF" w:rsidRDefault="00567D55" w:rsidP="00FC7685">
      <w:pPr>
        <w:tabs>
          <w:tab w:val="left" w:pos="11850"/>
        </w:tabs>
        <w:jc w:val="center"/>
        <w:rPr>
          <w:sz w:val="28"/>
          <w:szCs w:val="28"/>
        </w:rPr>
      </w:pPr>
    </w:p>
    <w:p w14:paraId="61F094C7" w14:textId="77777777" w:rsidR="00AE1D71" w:rsidRPr="000D1CBF" w:rsidRDefault="00AE1D71" w:rsidP="00FC7685">
      <w:pPr>
        <w:tabs>
          <w:tab w:val="left" w:pos="11850"/>
        </w:tabs>
        <w:jc w:val="center"/>
        <w:rPr>
          <w:sz w:val="28"/>
          <w:szCs w:val="28"/>
        </w:rPr>
      </w:pPr>
    </w:p>
    <w:p w14:paraId="3E673B2F" w14:textId="77777777" w:rsidR="00A21833" w:rsidRDefault="00A21833" w:rsidP="00FC7685">
      <w:pPr>
        <w:jc w:val="center"/>
        <w:rPr>
          <w:sz w:val="28"/>
          <w:szCs w:val="28"/>
        </w:rPr>
      </w:pPr>
    </w:p>
    <w:p w14:paraId="7B623963" w14:textId="77777777" w:rsidR="000D1CBF" w:rsidRDefault="000D1CBF" w:rsidP="00FC7685">
      <w:pPr>
        <w:jc w:val="center"/>
        <w:rPr>
          <w:sz w:val="28"/>
          <w:szCs w:val="28"/>
        </w:rPr>
      </w:pPr>
    </w:p>
    <w:p w14:paraId="024077EA" w14:textId="77777777" w:rsidR="000D1CBF" w:rsidRDefault="000D1CBF" w:rsidP="00FC7685">
      <w:pPr>
        <w:jc w:val="center"/>
        <w:rPr>
          <w:sz w:val="28"/>
          <w:szCs w:val="28"/>
        </w:rPr>
      </w:pPr>
    </w:p>
    <w:p w14:paraId="7E4503AD" w14:textId="77777777" w:rsidR="000D1CBF" w:rsidRDefault="000D1CBF" w:rsidP="00FC7685">
      <w:pPr>
        <w:jc w:val="center"/>
        <w:rPr>
          <w:sz w:val="28"/>
          <w:szCs w:val="28"/>
        </w:rPr>
      </w:pPr>
    </w:p>
    <w:p w14:paraId="38AB027B" w14:textId="77777777" w:rsidR="000D1CBF" w:rsidRPr="000D1CBF" w:rsidRDefault="000D1CBF" w:rsidP="00FC7685">
      <w:pPr>
        <w:jc w:val="center"/>
        <w:rPr>
          <w:sz w:val="28"/>
          <w:szCs w:val="28"/>
          <w:rtl/>
        </w:rPr>
      </w:pPr>
    </w:p>
    <w:p w14:paraId="19564B13" w14:textId="42DEE0C8" w:rsidR="00A21833" w:rsidRPr="000D1CBF" w:rsidRDefault="000D1CBF" w:rsidP="000D1CBF">
      <w:pPr>
        <w:bidi/>
        <w:jc w:val="center"/>
        <w:rPr>
          <w:sz w:val="28"/>
          <w:szCs w:val="28"/>
          <w:rtl/>
        </w:rPr>
      </w:pPr>
      <w:r>
        <w:rPr>
          <w:b/>
          <w:bCs/>
          <w:sz w:val="36"/>
          <w:szCs w:val="36"/>
        </w:rPr>
        <w:lastRenderedPageBreak/>
        <w:t xml:space="preserve"> - 5</w:t>
      </w:r>
      <w:r w:rsidRPr="000D1CBF">
        <w:rPr>
          <w:rFonts w:hint="cs"/>
          <w:b/>
          <w:bCs/>
          <w:sz w:val="36"/>
          <w:szCs w:val="36"/>
          <w:rtl/>
        </w:rPr>
        <w:t>الاتفاقيات الدولية</w:t>
      </w:r>
      <w:r>
        <w:rPr>
          <w:b/>
          <w:bCs/>
          <w:sz w:val="36"/>
          <w:szCs w:val="36"/>
        </w:rPr>
        <w:t xml:space="preserve"> </w:t>
      </w:r>
    </w:p>
    <w:p w14:paraId="1E8AD8F1" w14:textId="77777777" w:rsidR="00A21833" w:rsidRPr="000D1CBF" w:rsidRDefault="00A21833" w:rsidP="00FC7685">
      <w:pPr>
        <w:jc w:val="center"/>
        <w:rPr>
          <w:sz w:val="28"/>
          <w:szCs w:val="28"/>
          <w:rtl/>
        </w:rPr>
      </w:pPr>
    </w:p>
    <w:p w14:paraId="4FB16280" w14:textId="77777777" w:rsidR="00A21833" w:rsidRPr="000D1CBF" w:rsidRDefault="00A21833" w:rsidP="00FC7685">
      <w:pPr>
        <w:jc w:val="center"/>
        <w:rPr>
          <w:sz w:val="28"/>
          <w:szCs w:val="28"/>
          <w:rtl/>
        </w:rPr>
      </w:pPr>
    </w:p>
    <w:p w14:paraId="631CB73E" w14:textId="77777777" w:rsidR="004E4159" w:rsidRDefault="004E4159" w:rsidP="00FC7685">
      <w:pPr>
        <w:jc w:val="center"/>
        <w:rPr>
          <w:sz w:val="28"/>
          <w:szCs w:val="28"/>
          <w:rtl/>
        </w:rPr>
      </w:pPr>
    </w:p>
    <w:p w14:paraId="7BAB0E71" w14:textId="77777777" w:rsidR="004E4159" w:rsidRDefault="004E4159" w:rsidP="00FC7685">
      <w:pPr>
        <w:jc w:val="center"/>
        <w:rPr>
          <w:sz w:val="28"/>
          <w:szCs w:val="28"/>
          <w:rtl/>
        </w:rPr>
      </w:pPr>
    </w:p>
    <w:p w14:paraId="6C55FDD5" w14:textId="77777777" w:rsidR="00AE1D71" w:rsidRPr="00B71FA4" w:rsidRDefault="00AE1D71" w:rsidP="00FC7685">
      <w:pPr>
        <w:jc w:val="center"/>
        <w:rPr>
          <w:sz w:val="28"/>
          <w:szCs w:val="28"/>
          <w:lang w:val="fr-CA"/>
        </w:rPr>
      </w:pPr>
    </w:p>
    <w:tbl>
      <w:tblPr>
        <w:tblStyle w:val="Grilledutableau"/>
        <w:tblpPr w:leftFromText="141" w:rightFromText="141" w:horzAnchor="margin" w:tblpXSpec="center" w:tblpY="751"/>
        <w:tblW w:w="0" w:type="auto"/>
        <w:tblLook w:val="04A0" w:firstRow="1" w:lastRow="0" w:firstColumn="1" w:lastColumn="0" w:noHBand="0" w:noVBand="1"/>
      </w:tblPr>
      <w:tblGrid>
        <w:gridCol w:w="10632"/>
        <w:gridCol w:w="567"/>
      </w:tblGrid>
      <w:tr w:rsidR="004E4159" w14:paraId="4208F9AB" w14:textId="77777777" w:rsidTr="00943446">
        <w:tc>
          <w:tcPr>
            <w:tcW w:w="10632" w:type="dxa"/>
          </w:tcPr>
          <w:p w14:paraId="39F7CD17" w14:textId="1651CB97" w:rsidR="004E4159" w:rsidRPr="000D1CBF" w:rsidRDefault="004E4159" w:rsidP="00FC7685">
            <w:pPr>
              <w:tabs>
                <w:tab w:val="left" w:pos="8715"/>
              </w:tabs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D1CB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المعهد العالي لعلوم وتقنيات المياه جامعة قابس</w:t>
            </w:r>
            <w:r w:rsidR="002F3DD5" w:rsidRPr="000D1CBF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(تونس)</w:t>
            </w:r>
          </w:p>
        </w:tc>
        <w:tc>
          <w:tcPr>
            <w:tcW w:w="567" w:type="dxa"/>
          </w:tcPr>
          <w:p w14:paraId="7283B6CE" w14:textId="77777777" w:rsidR="004E4159" w:rsidRDefault="00805176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4E4159" w14:paraId="756AB799" w14:textId="77777777" w:rsidTr="00943446">
        <w:tc>
          <w:tcPr>
            <w:tcW w:w="10632" w:type="dxa"/>
          </w:tcPr>
          <w:p w14:paraId="6D5EE046" w14:textId="0D405067" w:rsidR="004E4159" w:rsidRPr="000D1CBF" w:rsidRDefault="004E4159" w:rsidP="00FC7685">
            <w:pPr>
              <w:tabs>
                <w:tab w:val="left" w:pos="1440"/>
                <w:tab w:val="right" w:pos="5454"/>
                <w:tab w:val="left" w:pos="8715"/>
              </w:tabs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CBF">
              <w:rPr>
                <w:rFonts w:hint="cs"/>
                <w:b/>
                <w:bCs/>
                <w:sz w:val="28"/>
                <w:szCs w:val="28"/>
                <w:rtl/>
              </w:rPr>
              <w:t>الكلية المتخصصة في التصرف وعلوم الادارة سوسة</w:t>
            </w:r>
            <w:r w:rsidR="002F3DD5" w:rsidRPr="000D1CBF">
              <w:rPr>
                <w:rFonts w:hint="cs"/>
                <w:b/>
                <w:bCs/>
                <w:sz w:val="28"/>
                <w:szCs w:val="28"/>
                <w:rtl/>
              </w:rPr>
              <w:t xml:space="preserve"> (تونس)</w:t>
            </w:r>
          </w:p>
        </w:tc>
        <w:tc>
          <w:tcPr>
            <w:tcW w:w="567" w:type="dxa"/>
          </w:tcPr>
          <w:p w14:paraId="6BCEBE62" w14:textId="77777777" w:rsidR="004E4159" w:rsidRDefault="00805176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4E4159" w14:paraId="3D868740" w14:textId="77777777" w:rsidTr="00943446">
        <w:tc>
          <w:tcPr>
            <w:tcW w:w="10632" w:type="dxa"/>
          </w:tcPr>
          <w:p w14:paraId="1A126E7B" w14:textId="6C97E305" w:rsidR="004E4159" w:rsidRPr="000D1CBF" w:rsidRDefault="002F3DD5" w:rsidP="00FC7685">
            <w:pPr>
              <w:tabs>
                <w:tab w:val="left" w:pos="8715"/>
              </w:tabs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CBF">
              <w:rPr>
                <w:rFonts w:cs="Arial"/>
                <w:b/>
                <w:bCs/>
                <w:sz w:val="28"/>
                <w:szCs w:val="28"/>
                <w:rtl/>
              </w:rPr>
              <w:t>المعهد العالي لعلوم وتقنيلت المياه بقابس (</w:t>
            </w:r>
            <w:r w:rsidRPr="000D1CBF">
              <w:rPr>
                <w:rFonts w:cs="Arial"/>
                <w:b/>
                <w:bCs/>
                <w:sz w:val="28"/>
                <w:szCs w:val="28"/>
              </w:rPr>
              <w:t>ISSTEG</w:t>
            </w:r>
            <w:r w:rsidRPr="000D1CBF">
              <w:rPr>
                <w:rFonts w:cs="Arial"/>
                <w:b/>
                <w:bCs/>
                <w:sz w:val="28"/>
                <w:szCs w:val="28"/>
                <w:rtl/>
              </w:rPr>
              <w:t>)</w:t>
            </w:r>
            <w:r w:rsidR="00FC7685" w:rsidRPr="000D1CBF">
              <w:rPr>
                <w:rFonts w:cs="Arial"/>
                <w:b/>
                <w:bCs/>
                <w:sz w:val="28"/>
                <w:szCs w:val="28"/>
              </w:rPr>
              <w:t xml:space="preserve">  </w:t>
            </w:r>
            <w:r w:rsidR="00FC7685" w:rsidRPr="000D1CBF">
              <w:rPr>
                <w:rFonts w:hint="cs"/>
                <w:b/>
                <w:bCs/>
                <w:sz w:val="28"/>
                <w:szCs w:val="28"/>
                <w:rtl/>
              </w:rPr>
              <w:t>(تونس)</w:t>
            </w:r>
          </w:p>
        </w:tc>
        <w:tc>
          <w:tcPr>
            <w:tcW w:w="567" w:type="dxa"/>
          </w:tcPr>
          <w:p w14:paraId="50252EF0" w14:textId="77777777" w:rsidR="004E4159" w:rsidRDefault="0040498E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4E4159" w14:paraId="4BF54758" w14:textId="77777777" w:rsidTr="00943446">
        <w:tc>
          <w:tcPr>
            <w:tcW w:w="10632" w:type="dxa"/>
          </w:tcPr>
          <w:p w14:paraId="6CFF88D3" w14:textId="0B2C475F" w:rsidR="004E4159" w:rsidRPr="000D1CBF" w:rsidRDefault="002F3DD5" w:rsidP="00FC7685">
            <w:pPr>
              <w:tabs>
                <w:tab w:val="left" w:pos="8715"/>
              </w:tabs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CBF">
              <w:rPr>
                <w:rFonts w:cs="Arial"/>
                <w:b/>
                <w:bCs/>
                <w:sz w:val="28"/>
                <w:szCs w:val="28"/>
                <w:rtl/>
              </w:rPr>
              <w:t>مركز البيوتكنولوجيا بصفاقس(تونس)</w:t>
            </w:r>
          </w:p>
        </w:tc>
        <w:tc>
          <w:tcPr>
            <w:tcW w:w="567" w:type="dxa"/>
          </w:tcPr>
          <w:p w14:paraId="2230FA0B" w14:textId="77777777" w:rsidR="004E4159" w:rsidRDefault="0040498E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</w:tr>
      <w:tr w:rsidR="004E4159" w14:paraId="278D2865" w14:textId="77777777" w:rsidTr="00943446">
        <w:tc>
          <w:tcPr>
            <w:tcW w:w="10632" w:type="dxa"/>
          </w:tcPr>
          <w:p w14:paraId="1BBEE286" w14:textId="72832F06" w:rsidR="004E4159" w:rsidRPr="000D1CBF" w:rsidRDefault="002F3DD5" w:rsidP="00FC7685">
            <w:pPr>
              <w:tabs>
                <w:tab w:val="left" w:pos="8715"/>
              </w:tabs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1CBF">
              <w:rPr>
                <w:rFonts w:cs="Arial" w:hint="cs"/>
                <w:b/>
                <w:bCs/>
                <w:sz w:val="28"/>
                <w:szCs w:val="28"/>
                <w:rtl/>
              </w:rPr>
              <w:t>الجامعة التقنية كارادينيز (تركيا)</w:t>
            </w:r>
          </w:p>
        </w:tc>
        <w:tc>
          <w:tcPr>
            <w:tcW w:w="567" w:type="dxa"/>
          </w:tcPr>
          <w:p w14:paraId="0504E335" w14:textId="77777777" w:rsidR="004E4159" w:rsidRDefault="0040498E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  <w:tr w:rsidR="004E4159" w14:paraId="261AD0AC" w14:textId="77777777" w:rsidTr="00943446">
        <w:tc>
          <w:tcPr>
            <w:tcW w:w="10632" w:type="dxa"/>
          </w:tcPr>
          <w:p w14:paraId="6D5370BF" w14:textId="32470BCA" w:rsidR="004E4159" w:rsidRPr="000D1CBF" w:rsidRDefault="002F3DD5" w:rsidP="00FC7685">
            <w:pPr>
              <w:tabs>
                <w:tab w:val="left" w:pos="8715"/>
              </w:tabs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1CBF">
              <w:rPr>
                <w:rFonts w:cs="Arial"/>
                <w:b/>
                <w:bCs/>
                <w:sz w:val="28"/>
                <w:szCs w:val="28"/>
                <w:rtl/>
              </w:rPr>
              <w:t xml:space="preserve">جامعة </w:t>
            </w:r>
            <w:r w:rsidRPr="000D1CBF">
              <w:rPr>
                <w:rFonts w:cs="Arial" w:hint="cs"/>
                <w:b/>
                <w:bCs/>
                <w:sz w:val="28"/>
                <w:szCs w:val="28"/>
                <w:rtl/>
              </w:rPr>
              <w:t>أ</w:t>
            </w:r>
            <w:r w:rsidRPr="000D1CBF">
              <w:rPr>
                <w:rFonts w:cs="Arial"/>
                <w:b/>
                <w:bCs/>
                <w:sz w:val="28"/>
                <w:szCs w:val="28"/>
                <w:rtl/>
              </w:rPr>
              <w:t>تاتورك (تركيا)</w:t>
            </w:r>
          </w:p>
        </w:tc>
        <w:tc>
          <w:tcPr>
            <w:tcW w:w="567" w:type="dxa"/>
          </w:tcPr>
          <w:p w14:paraId="35194939" w14:textId="77777777" w:rsidR="004E4159" w:rsidRDefault="0040498E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06</w:t>
            </w:r>
          </w:p>
        </w:tc>
      </w:tr>
      <w:tr w:rsidR="00B71FA4" w14:paraId="62952817" w14:textId="77777777" w:rsidTr="00943446">
        <w:tc>
          <w:tcPr>
            <w:tcW w:w="10632" w:type="dxa"/>
          </w:tcPr>
          <w:p w14:paraId="6DC41C77" w14:textId="77777777" w:rsidR="00B71FA4" w:rsidRPr="000D1CBF" w:rsidRDefault="00B71FA4" w:rsidP="00FC7685">
            <w:pPr>
              <w:tabs>
                <w:tab w:val="left" w:pos="8715"/>
              </w:tabs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CBF">
              <w:rPr>
                <w:rFonts w:cs="Arial"/>
                <w:b/>
                <w:bCs/>
                <w:sz w:val="28"/>
                <w:szCs w:val="28"/>
                <w:rtl/>
              </w:rPr>
              <w:t>اتفاقية توأمة مع جامعة صلاح الدين أربيل(كردستان العراق)</w:t>
            </w:r>
          </w:p>
        </w:tc>
        <w:tc>
          <w:tcPr>
            <w:tcW w:w="567" w:type="dxa"/>
          </w:tcPr>
          <w:p w14:paraId="1784F419" w14:textId="77777777" w:rsidR="00B71FA4" w:rsidRDefault="0040498E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B71FA4" w14:paraId="0C54B3D8" w14:textId="77777777" w:rsidTr="00943446">
        <w:tc>
          <w:tcPr>
            <w:tcW w:w="10632" w:type="dxa"/>
          </w:tcPr>
          <w:p w14:paraId="0F2FDF5D" w14:textId="77777777" w:rsidR="00B71FA4" w:rsidRPr="000D1CBF" w:rsidRDefault="00B71FA4" w:rsidP="00FC7685">
            <w:pPr>
              <w:tabs>
                <w:tab w:val="left" w:pos="8715"/>
              </w:tabs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CBF">
              <w:rPr>
                <w:rFonts w:cs="Arial"/>
                <w:b/>
                <w:bCs/>
                <w:sz w:val="28"/>
                <w:szCs w:val="28"/>
                <w:rtl/>
              </w:rPr>
              <w:t>جامعة اكسفورد( المملكة المتحدة )</w:t>
            </w:r>
          </w:p>
        </w:tc>
        <w:tc>
          <w:tcPr>
            <w:tcW w:w="567" w:type="dxa"/>
          </w:tcPr>
          <w:p w14:paraId="3A98A091" w14:textId="77777777" w:rsidR="00B71FA4" w:rsidRDefault="0040498E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  <w:tr w:rsidR="00B71FA4" w14:paraId="1BF9105B" w14:textId="77777777" w:rsidTr="00943446">
        <w:tc>
          <w:tcPr>
            <w:tcW w:w="10632" w:type="dxa"/>
          </w:tcPr>
          <w:p w14:paraId="28841ECA" w14:textId="1AD8BA18" w:rsidR="00B71FA4" w:rsidRPr="000D1CBF" w:rsidRDefault="002F3DD5" w:rsidP="00FC7685">
            <w:pPr>
              <w:tabs>
                <w:tab w:val="left" w:pos="8715"/>
              </w:tabs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D1CBF">
              <w:rPr>
                <w:b/>
                <w:bCs/>
                <w:sz w:val="28"/>
                <w:szCs w:val="28"/>
              </w:rPr>
              <w:t>Rudn university Russia</w:t>
            </w:r>
          </w:p>
        </w:tc>
        <w:tc>
          <w:tcPr>
            <w:tcW w:w="567" w:type="dxa"/>
          </w:tcPr>
          <w:p w14:paraId="6F9E037F" w14:textId="77777777" w:rsidR="00B71FA4" w:rsidRDefault="0040498E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</w:tr>
      <w:tr w:rsidR="00DC4337" w14:paraId="053BF1A5" w14:textId="77777777" w:rsidTr="00943446">
        <w:tc>
          <w:tcPr>
            <w:tcW w:w="10632" w:type="dxa"/>
          </w:tcPr>
          <w:p w14:paraId="1BAA9EB8" w14:textId="16AC6995" w:rsidR="00DC4337" w:rsidRPr="000D1CBF" w:rsidRDefault="002F3DD5" w:rsidP="00FC7685">
            <w:pPr>
              <w:tabs>
                <w:tab w:val="left" w:pos="8715"/>
              </w:tabs>
              <w:bidi/>
              <w:spacing w:after="0"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D1CBF">
              <w:rPr>
                <w:b/>
                <w:bCs/>
                <w:sz w:val="28"/>
                <w:szCs w:val="28"/>
              </w:rPr>
              <w:t>Université Gustave Eiffel France</w:t>
            </w:r>
          </w:p>
        </w:tc>
        <w:tc>
          <w:tcPr>
            <w:tcW w:w="567" w:type="dxa"/>
          </w:tcPr>
          <w:p w14:paraId="7B97AFB0" w14:textId="5036210B" w:rsidR="00DC4337" w:rsidRDefault="00DC4337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71FA4" w14:paraId="45E391A3" w14:textId="77777777" w:rsidTr="00943446">
        <w:tc>
          <w:tcPr>
            <w:tcW w:w="10632" w:type="dxa"/>
          </w:tcPr>
          <w:p w14:paraId="3CF53838" w14:textId="48520BC6" w:rsidR="00B71FA4" w:rsidRPr="000D1CBF" w:rsidRDefault="002F3DD5" w:rsidP="00FC7685">
            <w:pPr>
              <w:tabs>
                <w:tab w:val="left" w:pos="8715"/>
              </w:tabs>
              <w:bidi/>
              <w:spacing w:after="0"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D1CBF">
              <w:rPr>
                <w:rFonts w:hint="cs"/>
                <w:b/>
                <w:bCs/>
                <w:sz w:val="28"/>
                <w:szCs w:val="28"/>
                <w:rtl/>
              </w:rPr>
              <w:t>الجمهورية الصحراوية جامعة التفاريتي</w:t>
            </w:r>
          </w:p>
        </w:tc>
        <w:tc>
          <w:tcPr>
            <w:tcW w:w="567" w:type="dxa"/>
          </w:tcPr>
          <w:p w14:paraId="267A88EC" w14:textId="4DC1CEF8" w:rsidR="00B71FA4" w:rsidRDefault="00DC4337" w:rsidP="00FC7685">
            <w:pPr>
              <w:tabs>
                <w:tab w:val="left" w:pos="8715"/>
              </w:tabs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14:paraId="77614013" w14:textId="77777777" w:rsidR="00567D55" w:rsidRDefault="00567D55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68E4077F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0F0070E0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1EF6FDC5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0472317B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2BE0F707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70719BFC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517A0796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5181D4D7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7CCF23A7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3197BEEC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258423F3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5963EE4D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69B9F5AF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1E132221" w14:textId="77777777" w:rsidR="001F181C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p w14:paraId="5F110083" w14:textId="77777777" w:rsidR="001F181C" w:rsidRPr="00AE1D71" w:rsidRDefault="001F181C" w:rsidP="00FC7685">
      <w:pPr>
        <w:tabs>
          <w:tab w:val="left" w:pos="8715"/>
        </w:tabs>
        <w:jc w:val="center"/>
        <w:rPr>
          <w:sz w:val="28"/>
          <w:szCs w:val="28"/>
        </w:rPr>
      </w:pPr>
    </w:p>
    <w:sectPr w:rsidR="001F181C" w:rsidRPr="00AE1D71" w:rsidSect="0041426A">
      <w:pgSz w:w="15840" w:h="12240" w:orient="landscape"/>
      <w:pgMar w:top="709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C2121" w14:textId="77777777" w:rsidR="00EE0CD7" w:rsidRDefault="00EE0CD7" w:rsidP="00603D07">
      <w:pPr>
        <w:spacing w:after="0" w:line="240" w:lineRule="auto"/>
      </w:pPr>
      <w:r>
        <w:separator/>
      </w:r>
    </w:p>
  </w:endnote>
  <w:endnote w:type="continuationSeparator" w:id="0">
    <w:p w14:paraId="069DFA2E" w14:textId="77777777" w:rsidR="00EE0CD7" w:rsidRDefault="00EE0CD7" w:rsidP="0060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2CCF2" w14:textId="77777777" w:rsidR="00EE0CD7" w:rsidRDefault="00EE0CD7" w:rsidP="00603D07">
      <w:pPr>
        <w:spacing w:after="0" w:line="240" w:lineRule="auto"/>
      </w:pPr>
      <w:r>
        <w:separator/>
      </w:r>
    </w:p>
  </w:footnote>
  <w:footnote w:type="continuationSeparator" w:id="0">
    <w:p w14:paraId="180F74DB" w14:textId="77777777" w:rsidR="00EE0CD7" w:rsidRDefault="00EE0CD7" w:rsidP="0060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33094"/>
    <w:multiLevelType w:val="hybridMultilevel"/>
    <w:tmpl w:val="E21E1842"/>
    <w:lvl w:ilvl="0" w:tplc="7E202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12"/>
    <w:rsid w:val="00005D71"/>
    <w:rsid w:val="00017EB4"/>
    <w:rsid w:val="000315BE"/>
    <w:rsid w:val="00032519"/>
    <w:rsid w:val="00037243"/>
    <w:rsid w:val="00066C48"/>
    <w:rsid w:val="00086B7B"/>
    <w:rsid w:val="00094EFF"/>
    <w:rsid w:val="000B201F"/>
    <w:rsid w:val="000D1CBF"/>
    <w:rsid w:val="000E3A95"/>
    <w:rsid w:val="000F52D9"/>
    <w:rsid w:val="00126109"/>
    <w:rsid w:val="00131034"/>
    <w:rsid w:val="00134FC7"/>
    <w:rsid w:val="00142B91"/>
    <w:rsid w:val="00146551"/>
    <w:rsid w:val="00162647"/>
    <w:rsid w:val="00163061"/>
    <w:rsid w:val="001808D0"/>
    <w:rsid w:val="00187ED2"/>
    <w:rsid w:val="001A40A1"/>
    <w:rsid w:val="001C5AD3"/>
    <w:rsid w:val="001C741A"/>
    <w:rsid w:val="001D3465"/>
    <w:rsid w:val="001F181C"/>
    <w:rsid w:val="00211BC4"/>
    <w:rsid w:val="0022606E"/>
    <w:rsid w:val="0023345C"/>
    <w:rsid w:val="0023660D"/>
    <w:rsid w:val="002577B9"/>
    <w:rsid w:val="002A7F37"/>
    <w:rsid w:val="002B20B4"/>
    <w:rsid w:val="002E5ECA"/>
    <w:rsid w:val="002F3DD5"/>
    <w:rsid w:val="002F4F9E"/>
    <w:rsid w:val="00316322"/>
    <w:rsid w:val="0031685B"/>
    <w:rsid w:val="0035301A"/>
    <w:rsid w:val="0037281A"/>
    <w:rsid w:val="00373BD2"/>
    <w:rsid w:val="00377186"/>
    <w:rsid w:val="0040498E"/>
    <w:rsid w:val="0041426A"/>
    <w:rsid w:val="00415A37"/>
    <w:rsid w:val="00441D4E"/>
    <w:rsid w:val="004623D2"/>
    <w:rsid w:val="004A0C45"/>
    <w:rsid w:val="004B1FF2"/>
    <w:rsid w:val="004C7124"/>
    <w:rsid w:val="004D0AC0"/>
    <w:rsid w:val="004E4159"/>
    <w:rsid w:val="005651D5"/>
    <w:rsid w:val="00567D55"/>
    <w:rsid w:val="00587524"/>
    <w:rsid w:val="005B667C"/>
    <w:rsid w:val="0060230F"/>
    <w:rsid w:val="00603D07"/>
    <w:rsid w:val="006262F1"/>
    <w:rsid w:val="00683DFC"/>
    <w:rsid w:val="006A5D76"/>
    <w:rsid w:val="006E0233"/>
    <w:rsid w:val="006E73BF"/>
    <w:rsid w:val="007134D6"/>
    <w:rsid w:val="007161F6"/>
    <w:rsid w:val="00764C80"/>
    <w:rsid w:val="00786424"/>
    <w:rsid w:val="007A2AF0"/>
    <w:rsid w:val="007A3760"/>
    <w:rsid w:val="007A5802"/>
    <w:rsid w:val="007B18C2"/>
    <w:rsid w:val="007C2BD3"/>
    <w:rsid w:val="007C6173"/>
    <w:rsid w:val="007E754F"/>
    <w:rsid w:val="007F319C"/>
    <w:rsid w:val="00805176"/>
    <w:rsid w:val="008108E8"/>
    <w:rsid w:val="00824164"/>
    <w:rsid w:val="008313BC"/>
    <w:rsid w:val="00835ED3"/>
    <w:rsid w:val="00836CE4"/>
    <w:rsid w:val="00871771"/>
    <w:rsid w:val="008A2CF1"/>
    <w:rsid w:val="008C6A9C"/>
    <w:rsid w:val="008D705A"/>
    <w:rsid w:val="008F3A3C"/>
    <w:rsid w:val="008F749C"/>
    <w:rsid w:val="00906281"/>
    <w:rsid w:val="009078FC"/>
    <w:rsid w:val="00943446"/>
    <w:rsid w:val="00990223"/>
    <w:rsid w:val="009A6246"/>
    <w:rsid w:val="009B4DCB"/>
    <w:rsid w:val="009C14FD"/>
    <w:rsid w:val="00A06D45"/>
    <w:rsid w:val="00A13287"/>
    <w:rsid w:val="00A21833"/>
    <w:rsid w:val="00A31EF9"/>
    <w:rsid w:val="00A414AC"/>
    <w:rsid w:val="00A60801"/>
    <w:rsid w:val="00A6416F"/>
    <w:rsid w:val="00A7498B"/>
    <w:rsid w:val="00A851A0"/>
    <w:rsid w:val="00AA0029"/>
    <w:rsid w:val="00AD3B9E"/>
    <w:rsid w:val="00AE1D71"/>
    <w:rsid w:val="00AF544D"/>
    <w:rsid w:val="00B07DD6"/>
    <w:rsid w:val="00B17EED"/>
    <w:rsid w:val="00B2438D"/>
    <w:rsid w:val="00B33F05"/>
    <w:rsid w:val="00B555ED"/>
    <w:rsid w:val="00B56112"/>
    <w:rsid w:val="00B71FA4"/>
    <w:rsid w:val="00B8033F"/>
    <w:rsid w:val="00BA7059"/>
    <w:rsid w:val="00BB02AF"/>
    <w:rsid w:val="00C1270E"/>
    <w:rsid w:val="00C45C94"/>
    <w:rsid w:val="00C462AF"/>
    <w:rsid w:val="00C827A6"/>
    <w:rsid w:val="00CC2E68"/>
    <w:rsid w:val="00CC5FFC"/>
    <w:rsid w:val="00CE07F9"/>
    <w:rsid w:val="00CE0C91"/>
    <w:rsid w:val="00CE1577"/>
    <w:rsid w:val="00CF4AF0"/>
    <w:rsid w:val="00D02132"/>
    <w:rsid w:val="00D40690"/>
    <w:rsid w:val="00D97F6B"/>
    <w:rsid w:val="00DC4337"/>
    <w:rsid w:val="00DC52C1"/>
    <w:rsid w:val="00E02B4B"/>
    <w:rsid w:val="00E04644"/>
    <w:rsid w:val="00E32445"/>
    <w:rsid w:val="00E65E48"/>
    <w:rsid w:val="00ED0230"/>
    <w:rsid w:val="00EE0CD7"/>
    <w:rsid w:val="00EF7065"/>
    <w:rsid w:val="00F310FC"/>
    <w:rsid w:val="00F649E3"/>
    <w:rsid w:val="00F74313"/>
    <w:rsid w:val="00F971FF"/>
    <w:rsid w:val="00FC7685"/>
    <w:rsid w:val="00FD4C76"/>
    <w:rsid w:val="00FE3474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A266"/>
  <w15:docId w15:val="{99F6077D-625B-4C96-8336-095ED8E9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112"/>
    <w:pPr>
      <w:spacing w:after="160" w:line="259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112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AE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03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D0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03D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D07"/>
    <w:rPr>
      <w:lang w:val="fr-FR"/>
    </w:rPr>
  </w:style>
  <w:style w:type="paragraph" w:styleId="Paragraphedeliste">
    <w:name w:val="List Paragraph"/>
    <w:basedOn w:val="Normal"/>
    <w:uiPriority w:val="34"/>
    <w:qFormat/>
    <w:rsid w:val="00FC7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F5CC-35A5-4B8E-9AAE-20A9C84A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n0ak95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relex</cp:lastModifiedBy>
  <cp:revision>2</cp:revision>
  <cp:lastPrinted>2022-04-18T11:17:00Z</cp:lastPrinted>
  <dcterms:created xsi:type="dcterms:W3CDTF">2024-02-15T08:59:00Z</dcterms:created>
  <dcterms:modified xsi:type="dcterms:W3CDTF">2024-02-15T08:59:00Z</dcterms:modified>
</cp:coreProperties>
</file>